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C4EB5" w14:textId="77777777" w:rsidR="002F2E98" w:rsidRDefault="002F2E98" w:rsidP="002F2E98">
      <w:pPr>
        <w:pStyle w:val="Heading1"/>
        <w:spacing w:after="240"/>
        <w:jc w:val="left"/>
        <w:rPr>
          <w:rFonts w:ascii="Times New Roman" w:hAnsi="Times New Roman"/>
          <w:sz w:val="28"/>
          <w:szCs w:val="28"/>
        </w:rPr>
      </w:pPr>
    </w:p>
    <w:p w14:paraId="05D2D01F" w14:textId="1B420310" w:rsidR="00DC1EA1" w:rsidRPr="00734B6E" w:rsidRDefault="00DC1EA1" w:rsidP="002F2E98">
      <w:pPr>
        <w:pStyle w:val="Heading1"/>
        <w:spacing w:after="240"/>
        <w:rPr>
          <w:rFonts w:ascii="Times New Roman" w:hAnsi="Times New Roman"/>
          <w:sz w:val="28"/>
          <w:szCs w:val="28"/>
        </w:rPr>
      </w:pPr>
      <w:r w:rsidRPr="00734B6E">
        <w:rPr>
          <w:rFonts w:ascii="Times New Roman" w:hAnsi="Times New Roman"/>
          <w:sz w:val="28"/>
          <w:szCs w:val="28"/>
        </w:rPr>
        <w:t>Proposed Agenda and Consent Agenda</w:t>
      </w:r>
    </w:p>
    <w:p w14:paraId="0386EE96" w14:textId="77777777" w:rsidR="00DC1EA1" w:rsidRPr="00734B6E" w:rsidRDefault="00DC1EA1" w:rsidP="00DC1EA1">
      <w:pPr>
        <w:pStyle w:val="Heading3"/>
        <w:rPr>
          <w:rFonts w:ascii="Times New Roman" w:hAnsi="Times New Roman"/>
          <w:sz w:val="24"/>
          <w:szCs w:val="24"/>
        </w:rPr>
      </w:pPr>
      <w:r w:rsidRPr="00734B6E">
        <w:rPr>
          <w:rFonts w:ascii="Times New Roman" w:hAnsi="Times New Roman"/>
          <w:sz w:val="24"/>
          <w:szCs w:val="24"/>
        </w:rPr>
        <w:t>Proposed Agenda</w:t>
      </w:r>
    </w:p>
    <w:p w14:paraId="6A7BA23E" w14:textId="77777777" w:rsidR="00DC1EA1" w:rsidRDefault="00DC1EA1" w:rsidP="00DC1EA1">
      <w:pPr>
        <w:pStyle w:val="BodyText"/>
        <w:rPr>
          <w:color w:val="auto"/>
          <w:lang w:val="en-US"/>
        </w:rPr>
      </w:pPr>
      <w:r w:rsidRPr="00862A07">
        <w:rPr>
          <w:color w:val="auto"/>
        </w:rPr>
        <w:t>The board secretary will be responsible for preparing the p</w:t>
      </w:r>
      <w:r>
        <w:rPr>
          <w:color w:val="auto"/>
        </w:rPr>
        <w:t>roposed agenda for each meeting</w:t>
      </w:r>
      <w:r w:rsidRPr="00862A07">
        <w:rPr>
          <w:color w:val="auto"/>
        </w:rPr>
        <w:t xml:space="preserve"> in consultation with the</w:t>
      </w:r>
      <w:r>
        <w:rPr>
          <w:color w:val="auto"/>
        </w:rPr>
        <w:t xml:space="preserve"> board</w:t>
      </w:r>
      <w:r w:rsidRPr="00862A07">
        <w:rPr>
          <w:color w:val="auto"/>
        </w:rPr>
        <w:t xml:space="preserve"> </w:t>
      </w:r>
      <w:r w:rsidRPr="00862A07">
        <w:rPr>
          <w:i/>
          <w:color w:val="auto"/>
        </w:rPr>
        <w:t>chair/president</w:t>
      </w:r>
      <w:r w:rsidRPr="00862A07">
        <w:rPr>
          <w:color w:val="auto"/>
        </w:rPr>
        <w:t>. Copies of the proposed agenda, minutes of the previous meeting and relevant supplementary information will be provided to each board member at least three (3) days in advance of the meeting and will be available to any interested citizen at the superintendent’s office twenty-four (24) hours prior to the meeting.</w:t>
      </w:r>
      <w:r>
        <w:rPr>
          <w:color w:val="auto"/>
          <w:lang w:val="en-US"/>
        </w:rPr>
        <w:t xml:space="preserve">  The proposed agenda for regular and special meetings will be posted to the district’s website or a website shared by the district or hosted for the district not less than twenty-four (24) hours prior to the start of the meeting.</w:t>
      </w:r>
    </w:p>
    <w:p w14:paraId="240C15BE" w14:textId="77777777" w:rsidR="00DC1EA1" w:rsidRPr="009F71FC" w:rsidRDefault="00DC1EA1" w:rsidP="00DC1EA1">
      <w:pPr>
        <w:pStyle w:val="BodyText"/>
        <w:rPr>
          <w:color w:val="auto"/>
          <w:lang w:val="en-US"/>
        </w:rPr>
      </w:pPr>
      <w:r w:rsidRPr="009F71FC">
        <w:rPr>
          <w:color w:val="auto"/>
        </w:rPr>
        <w:t xml:space="preserve">At a special meeting final action may be taken only on that business contained in the </w:t>
      </w:r>
      <w:r>
        <w:rPr>
          <w:color w:val="auto"/>
          <w:lang w:val="en-US"/>
        </w:rPr>
        <w:t xml:space="preserve">original </w:t>
      </w:r>
      <w:r w:rsidRPr="009F71FC">
        <w:rPr>
          <w:color w:val="auto"/>
        </w:rPr>
        <w:t>notice of the special meeting</w:t>
      </w:r>
      <w:r>
        <w:rPr>
          <w:color w:val="auto"/>
          <w:lang w:val="en-US"/>
        </w:rPr>
        <w:t xml:space="preserve"> and agenda</w:t>
      </w:r>
      <w:r w:rsidRPr="009F71FC">
        <w:rPr>
          <w:color w:val="auto"/>
        </w:rPr>
        <w:t>.</w:t>
      </w:r>
    </w:p>
    <w:p w14:paraId="7EAADF1B" w14:textId="77777777" w:rsidR="00DC1EA1" w:rsidRPr="00734B6E" w:rsidRDefault="00DC1EA1" w:rsidP="00DC1EA1">
      <w:pPr>
        <w:pStyle w:val="Heading3"/>
        <w:rPr>
          <w:rFonts w:ascii="Times New Roman" w:hAnsi="Times New Roman"/>
          <w:sz w:val="24"/>
          <w:szCs w:val="24"/>
        </w:rPr>
      </w:pPr>
      <w:r w:rsidRPr="00734B6E">
        <w:rPr>
          <w:rFonts w:ascii="Times New Roman" w:hAnsi="Times New Roman"/>
          <w:sz w:val="24"/>
          <w:szCs w:val="24"/>
        </w:rPr>
        <w:t>Consent Agenda</w:t>
      </w:r>
    </w:p>
    <w:p w14:paraId="7C3DFAC7" w14:textId="77777777" w:rsidR="00DC1EA1" w:rsidRPr="00862A07" w:rsidRDefault="00DC1EA1" w:rsidP="00DC1EA1">
      <w:pPr>
        <w:pStyle w:val="BodyText"/>
        <w:rPr>
          <w:color w:val="auto"/>
        </w:rPr>
      </w:pPr>
      <w:r w:rsidRPr="00862A07">
        <w:rPr>
          <w:color w:val="auto"/>
        </w:rPr>
        <w:t>To expedite business at a school board meeting, the board approves the use of a consent agenda which includes those items considered to be routine in nature. The consent agenda will appear on the regular agenda following the approval of minutes of the previous meeting(s).</w:t>
      </w:r>
    </w:p>
    <w:p w14:paraId="70CA9AC0" w14:textId="24DE1EEB" w:rsidR="00DC1EA1" w:rsidRPr="00035E11" w:rsidRDefault="00DC1EA1" w:rsidP="00DC1EA1">
      <w:pPr>
        <w:pStyle w:val="BodyText"/>
        <w:rPr>
          <w:color w:val="auto"/>
          <w:lang w:val="en-US"/>
        </w:rPr>
      </w:pPr>
      <w:r w:rsidRPr="00862A07">
        <w:rPr>
          <w:color w:val="auto"/>
        </w:rPr>
        <w:t xml:space="preserve">Any item </w:t>
      </w:r>
      <w:r>
        <w:rPr>
          <w:color w:val="auto"/>
          <w:lang w:val="en-US"/>
        </w:rPr>
        <w:t>that</w:t>
      </w:r>
      <w:r w:rsidRPr="00862A07">
        <w:rPr>
          <w:color w:val="auto"/>
        </w:rPr>
        <w:t xml:space="preserve"> appears on the consent agenda may be removed on request by a member of the board and placed on the regular agenda. The remaining items on the consent agenda will be voted on by a single motion. The approved motion will be recorded in the minutes, including a listing of all items a</w:t>
      </w:r>
      <w:r>
        <w:rPr>
          <w:color w:val="auto"/>
        </w:rPr>
        <w:t>ppearing on the consent agenda.</w:t>
      </w:r>
    </w:p>
    <w:p w14:paraId="279FBEB3" w14:textId="77777777" w:rsidR="00DC1EA1" w:rsidRPr="00862A07" w:rsidRDefault="00DC1EA1" w:rsidP="00DC1EA1">
      <w:pPr>
        <w:pStyle w:val="BodyText"/>
        <w:rPr>
          <w:color w:val="auto"/>
        </w:rPr>
      </w:pPr>
    </w:p>
    <w:p w14:paraId="366391C0" w14:textId="3A480CAE" w:rsidR="00DC1EA1" w:rsidRPr="00176F87" w:rsidRDefault="00DC1EA1" w:rsidP="00DC1EA1">
      <w:pPr>
        <w:pStyle w:val="References"/>
        <w:rPr>
          <w:i/>
          <w:strike/>
        </w:rPr>
      </w:pPr>
      <w:r w:rsidRPr="00862A07">
        <w:t>Cross Reference:</w:t>
      </w:r>
      <w:r w:rsidRPr="00862A07">
        <w:tab/>
      </w:r>
      <w:r>
        <w:tab/>
      </w:r>
      <w:r w:rsidRPr="00862A07">
        <w:t xml:space="preserve">Policy </w:t>
      </w:r>
      <w:r>
        <w:t xml:space="preserve">  </w:t>
      </w:r>
      <w:r w:rsidRPr="00176F87">
        <w:t>1400</w:t>
      </w:r>
      <w:r w:rsidR="00E95F9F">
        <w:tab/>
      </w:r>
      <w:r w:rsidRPr="00176F87">
        <w:t>Meeting Conduct, Order of Business and</w:t>
      </w:r>
      <w:r w:rsidR="00E95F9F">
        <w:t xml:space="preserve"> </w:t>
      </w:r>
      <w:r w:rsidRPr="00176F87">
        <w:t>Quorum</w:t>
      </w:r>
      <w:r w:rsidRPr="00176F87">
        <w:rPr>
          <w:i/>
          <w:strike/>
        </w:rPr>
        <w:t xml:space="preserve"> </w:t>
      </w:r>
    </w:p>
    <w:p w14:paraId="24DB397C" w14:textId="77777777" w:rsidR="00DC1EA1" w:rsidRPr="00EB6879" w:rsidRDefault="00DC1EA1" w:rsidP="00DC1EA1">
      <w:pPr>
        <w:pStyle w:val="References"/>
      </w:pPr>
      <w:r>
        <w:tab/>
      </w:r>
      <w:r>
        <w:tab/>
        <w:t>Policy</w:t>
      </w:r>
      <w:r w:rsidRPr="00EB6879">
        <w:t xml:space="preserve">  </w:t>
      </w:r>
      <w:r>
        <w:t xml:space="preserve"> </w:t>
      </w:r>
      <w:r w:rsidRPr="00EB6879">
        <w:t>6020</w:t>
      </w:r>
      <w:r w:rsidRPr="00EB6879">
        <w:tab/>
        <w:t xml:space="preserve">System of Funds and Accounts </w:t>
      </w:r>
    </w:p>
    <w:p w14:paraId="09390F82" w14:textId="77777777" w:rsidR="00DC1EA1" w:rsidRPr="00EB6879" w:rsidRDefault="00DC1EA1" w:rsidP="00DC1EA1">
      <w:pPr>
        <w:pStyle w:val="References"/>
      </w:pPr>
      <w:r>
        <w:tab/>
      </w:r>
      <w:r>
        <w:tab/>
        <w:t xml:space="preserve">Policy  </w:t>
      </w:r>
      <w:r w:rsidRPr="00EB6879">
        <w:t xml:space="preserve"> 6215</w:t>
      </w:r>
      <w:r w:rsidRPr="00EB6879">
        <w:tab/>
        <w:t xml:space="preserve">Voucher Certification and Approval </w:t>
      </w:r>
    </w:p>
    <w:p w14:paraId="6D14B050" w14:textId="77777777" w:rsidR="00DC1EA1" w:rsidRPr="00EB6879" w:rsidRDefault="00DC1EA1" w:rsidP="00DC1EA1">
      <w:pPr>
        <w:pStyle w:val="References"/>
        <w:rPr>
          <w:b/>
          <w:u w:val="single"/>
        </w:rPr>
      </w:pPr>
      <w:r w:rsidRPr="00EB6879">
        <w:tab/>
      </w:r>
      <w:r w:rsidRPr="00EB6879">
        <w:tab/>
        <w:t xml:space="preserve">              </w:t>
      </w:r>
    </w:p>
    <w:p w14:paraId="4DBCCED8" w14:textId="77777777" w:rsidR="00DC1EA1" w:rsidRPr="00176F87" w:rsidRDefault="00DC1EA1" w:rsidP="00DC1EA1">
      <w:pPr>
        <w:pStyle w:val="References"/>
      </w:pPr>
      <w:r w:rsidRPr="00176F87">
        <w:t>Legal References:</w:t>
      </w:r>
      <w:r w:rsidRPr="00176F87">
        <w:tab/>
      </w:r>
      <w:hyperlink r:id="rId7" w:history="1">
        <w:r w:rsidRPr="00734B6E">
          <w:rPr>
            <w:rStyle w:val="Hyperlink"/>
            <w:color w:val="auto"/>
          </w:rPr>
          <w:t>RCW 42.30.080</w:t>
        </w:r>
      </w:hyperlink>
      <w:r w:rsidRPr="00176F87">
        <w:tab/>
        <w:t>Special meetings</w:t>
      </w:r>
    </w:p>
    <w:p w14:paraId="5F580FF4" w14:textId="77777777" w:rsidR="00DC1EA1" w:rsidRPr="00862A07" w:rsidRDefault="00DC1EA1" w:rsidP="00DC1EA1">
      <w:pPr>
        <w:pStyle w:val="BodyText"/>
        <w:rPr>
          <w:color w:val="auto"/>
        </w:rPr>
      </w:pPr>
    </w:p>
    <w:p w14:paraId="5068FB86" w14:textId="77777777" w:rsidR="00DC1EA1" w:rsidRDefault="00DC1EA1" w:rsidP="00DC1EA1">
      <w:pPr>
        <w:pStyle w:val="References"/>
      </w:pPr>
    </w:p>
    <w:p w14:paraId="6686357E" w14:textId="77777777" w:rsidR="00DC1EA1" w:rsidRPr="00176F87" w:rsidRDefault="00DC1EA1" w:rsidP="00DC1EA1">
      <w:pPr>
        <w:pStyle w:val="References"/>
      </w:pPr>
      <w:r w:rsidRPr="00176F87">
        <w:t xml:space="preserve">Management Resources: </w:t>
      </w:r>
    </w:p>
    <w:p w14:paraId="45BF1F9B" w14:textId="77777777" w:rsidR="00DC1EA1" w:rsidRPr="00176F87" w:rsidRDefault="00DC1EA1" w:rsidP="00DC1EA1">
      <w:pPr>
        <w:pStyle w:val="References"/>
      </w:pPr>
      <w:r w:rsidRPr="00176F87">
        <w:tab/>
      </w:r>
      <w:r w:rsidRPr="00176F87">
        <w:rPr>
          <w:i/>
        </w:rPr>
        <w:t>Policy News</w:t>
      </w:r>
      <w:r w:rsidRPr="00176F87">
        <w:t>, June 2012</w:t>
      </w:r>
      <w:r w:rsidRPr="00176F87">
        <w:tab/>
        <w:t xml:space="preserve"> Special Meetings Requirements</w:t>
      </w:r>
    </w:p>
    <w:p w14:paraId="502C4850" w14:textId="523871B3" w:rsidR="00DC1EA1" w:rsidRDefault="00DB7882" w:rsidP="00DC1EA1">
      <w:pPr>
        <w:pStyle w:val="References"/>
      </w:pPr>
      <w:r>
        <mc:AlternateContent>
          <mc:Choice Requires="wps">
            <w:drawing>
              <wp:anchor distT="0" distB="0" distL="114300" distR="114300" simplePos="0" relativeHeight="251667456" behindDoc="0" locked="0" layoutInCell="0" allowOverlap="1" wp14:anchorId="3467DF06" wp14:editId="251E8DF7">
                <wp:simplePos x="0" y="0"/>
                <wp:positionH relativeFrom="column">
                  <wp:posOffset>-152400</wp:posOffset>
                </wp:positionH>
                <wp:positionV relativeFrom="paragraph">
                  <wp:posOffset>221615</wp:posOffset>
                </wp:positionV>
                <wp:extent cx="2743200" cy="12084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08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3B982" w14:textId="77777777" w:rsidR="00DC1EA1" w:rsidRDefault="00DC1EA1" w:rsidP="00DB7882">
                            <w:pPr>
                              <w:spacing w:after="0"/>
                            </w:pPr>
                            <w:r>
                              <w:t xml:space="preserve">Adoption Date: </w:t>
                            </w:r>
                            <w:r>
                              <w:rPr>
                                <w:u w:val="single"/>
                              </w:rPr>
                              <w:t>April 16, 1979</w:t>
                            </w:r>
                          </w:p>
                          <w:p w14:paraId="2E5058EA" w14:textId="77777777" w:rsidR="00DC1EA1" w:rsidRDefault="00DC1EA1" w:rsidP="00DB7882">
                            <w:pPr>
                              <w:spacing w:after="0"/>
                              <w:rPr>
                                <w:u w:val="single"/>
                              </w:rPr>
                            </w:pPr>
                            <w:r>
                              <w:t xml:space="preserve">Revised Date: </w:t>
                            </w:r>
                            <w:r>
                              <w:rPr>
                                <w:u w:val="single"/>
                              </w:rPr>
                              <w:t>April 22, 1999</w:t>
                            </w:r>
                          </w:p>
                          <w:p w14:paraId="5B6FD4AF" w14:textId="77777777" w:rsidR="00DC1EA1" w:rsidRDefault="00DC1EA1" w:rsidP="00DB7882">
                            <w:pPr>
                              <w:spacing w:after="0"/>
                              <w:rPr>
                                <w:u w:val="single"/>
                              </w:rPr>
                            </w:pPr>
                            <w:r w:rsidRPr="00734B6E">
                              <w:t xml:space="preserve">Revised:  </w:t>
                            </w:r>
                            <w:r>
                              <w:rPr>
                                <w:u w:val="single"/>
                              </w:rPr>
                              <w:t>July 14, 2014</w:t>
                            </w:r>
                          </w:p>
                          <w:p w14:paraId="6C3F28F2" w14:textId="576D0025" w:rsidR="00DC1EA1" w:rsidRDefault="00DC1EA1" w:rsidP="00DC1EA1">
                            <w:r w:rsidRPr="00DB7882">
                              <w:t>Revised</w:t>
                            </w:r>
                            <w:r w:rsidR="00E95F9F">
                              <w:rPr>
                                <w:u w:val="single"/>
                              </w:rPr>
                              <w:t>: October 27,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7DF06" id="_x0000_t202" coordsize="21600,21600" o:spt="202" path="m,l,21600r21600,l21600,xe">
                <v:stroke joinstyle="miter"/>
                <v:path gradientshapeok="t" o:connecttype="rect"/>
              </v:shapetype>
              <v:shape id="Text Box 1" o:spid="_x0000_s1026" type="#_x0000_t202" style="position:absolute;left:0;text-align:left;margin-left:-12pt;margin-top:17.45pt;width:3in;height:9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" o:allowincell="f" stroked="f">
                <v:textbox>
                  <w:txbxContent>
                    <w:p w14:paraId="0FE3B982" w14:textId="77777777" w:rsidR="00DC1EA1" w:rsidRDefault="00DC1EA1" w:rsidP="00DB7882">
                      <w:pPr>
                        <w:spacing w:after="0"/>
                      </w:pPr>
                      <w:r>
                        <w:t xml:space="preserve">Adoption Date: </w:t>
                      </w:r>
                      <w:r>
                        <w:rPr>
                          <w:u w:val="single"/>
                        </w:rPr>
                        <w:t>April 16, 1979</w:t>
                      </w:r>
                    </w:p>
                    <w:p w14:paraId="2E5058EA" w14:textId="77777777" w:rsidR="00DC1EA1" w:rsidRDefault="00DC1EA1" w:rsidP="00DB7882">
                      <w:pPr>
                        <w:spacing w:after="0"/>
                        <w:rPr>
                          <w:u w:val="single"/>
                        </w:rPr>
                      </w:pPr>
                      <w:r>
                        <w:t xml:space="preserve">Revised Date: </w:t>
                      </w:r>
                      <w:r>
                        <w:rPr>
                          <w:u w:val="single"/>
                        </w:rPr>
                        <w:t>April 22, 1999</w:t>
                      </w:r>
                    </w:p>
                    <w:p w14:paraId="5B6FD4AF" w14:textId="77777777" w:rsidR="00DC1EA1" w:rsidRDefault="00DC1EA1" w:rsidP="00DB7882">
                      <w:pPr>
                        <w:spacing w:after="0"/>
                        <w:rPr>
                          <w:u w:val="single"/>
                        </w:rPr>
                      </w:pPr>
                      <w:r w:rsidRPr="00734B6E">
                        <w:t xml:space="preserve">Revised:  </w:t>
                      </w:r>
                      <w:r>
                        <w:rPr>
                          <w:u w:val="single"/>
                        </w:rPr>
                        <w:t>July 14, 2014</w:t>
                      </w:r>
                    </w:p>
                    <w:p w14:paraId="6C3F28F2" w14:textId="576D0025" w:rsidR="00DC1EA1" w:rsidRDefault="00DC1EA1" w:rsidP="00DC1EA1">
                      <w:r w:rsidRPr="00DB7882">
                        <w:t>Revised</w:t>
                      </w:r>
                      <w:r w:rsidR="00E95F9F">
                        <w:rPr>
                          <w:u w:val="single"/>
                        </w:rPr>
                        <w:t>: October 27, 2022</w:t>
                      </w:r>
                    </w:p>
                  </w:txbxContent>
                </v:textbox>
                <w10:wrap type="square"/>
              </v:shape>
            </w:pict>
          </mc:Fallback>
        </mc:AlternateContent>
      </w:r>
      <w:r w:rsidR="00DC1EA1" w:rsidRPr="00862A07">
        <w:tab/>
      </w:r>
      <w:r w:rsidR="00DC1EA1">
        <w:tab/>
      </w:r>
      <w:r w:rsidR="00DC1EA1" w:rsidRPr="00862A07">
        <w:t xml:space="preserve"> </w:t>
      </w:r>
      <w:r w:rsidR="00DC1EA1">
        <w:t xml:space="preserve">       </w:t>
      </w:r>
    </w:p>
    <w:p w14:paraId="4DDEF815" w14:textId="23215EA4" w:rsidR="00DC1EA1" w:rsidRDefault="00DC1EA1" w:rsidP="00DC1EA1"/>
    <w:p w14:paraId="29F1982E" w14:textId="77777777" w:rsidR="00DC1EA1" w:rsidRDefault="00DC1EA1" w:rsidP="00E717AE"/>
    <w:sectPr w:rsidR="00DC1EA1" w:rsidSect="00DC1EA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F155" w14:textId="77777777" w:rsidR="004E0FFB" w:rsidRDefault="004E0FFB" w:rsidP="00E717AE">
      <w:pPr>
        <w:spacing w:after="0" w:line="240" w:lineRule="auto"/>
      </w:pPr>
      <w:r>
        <w:separator/>
      </w:r>
    </w:p>
  </w:endnote>
  <w:endnote w:type="continuationSeparator" w:id="0">
    <w:p w14:paraId="63EBDA2A" w14:textId="77777777" w:rsidR="004E0FFB" w:rsidRDefault="004E0FFB" w:rsidP="00E7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0CC3" w14:textId="77777777" w:rsidR="004E0FFB" w:rsidRDefault="004E0FFB" w:rsidP="00E717AE">
      <w:pPr>
        <w:spacing w:after="0" w:line="240" w:lineRule="auto"/>
      </w:pPr>
      <w:r>
        <w:separator/>
      </w:r>
    </w:p>
  </w:footnote>
  <w:footnote w:type="continuationSeparator" w:id="0">
    <w:p w14:paraId="7459076D" w14:textId="77777777" w:rsidR="004E0FFB" w:rsidRDefault="004E0FFB" w:rsidP="00E7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7F62" w14:textId="474B14F4" w:rsidR="00E717AE" w:rsidRDefault="00684A65" w:rsidP="00684A65">
    <w:pPr>
      <w:pStyle w:val="Header"/>
      <w:jc w:val="center"/>
      <w:rPr>
        <w:b/>
        <w:bCs/>
      </w:rPr>
    </w:pPr>
    <w:r>
      <w:rPr>
        <w:b/>
        <w:bCs/>
      </w:rPr>
      <w:t>Lynden School District No. 504</w:t>
    </w:r>
  </w:p>
  <w:p w14:paraId="266FB78C" w14:textId="069089C7" w:rsidR="00684A65" w:rsidRDefault="00684A65" w:rsidP="00684A65">
    <w:pPr>
      <w:pStyle w:val="Header"/>
      <w:jc w:val="center"/>
      <w:rPr>
        <w:b/>
        <w:bCs/>
      </w:rPr>
    </w:pPr>
    <w:r>
      <w:rPr>
        <w:b/>
        <w:bCs/>
      </w:rPr>
      <w:t>BOARD POLICY</w:t>
    </w:r>
  </w:p>
  <w:p w14:paraId="72023D0E" w14:textId="7C31532C" w:rsidR="00684A65" w:rsidRDefault="00B60C41" w:rsidP="00592EC0">
    <w:pPr>
      <w:pStyle w:val="Header"/>
      <w:jc w:val="right"/>
    </w:pPr>
    <w:r>
      <w:rPr>
        <w:b/>
        <w:bCs/>
        <w:noProof/>
      </w:rPr>
      <mc:AlternateContent>
        <mc:Choice Requires="wps">
          <w:drawing>
            <wp:anchor distT="0" distB="0" distL="114300" distR="114300" simplePos="0" relativeHeight="251659264" behindDoc="0" locked="0" layoutInCell="1" allowOverlap="1" wp14:anchorId="0B50C436" wp14:editId="745C04CB">
              <wp:simplePos x="0" y="0"/>
              <wp:positionH relativeFrom="column">
                <wp:posOffset>-130629</wp:posOffset>
              </wp:positionH>
              <wp:positionV relativeFrom="paragraph">
                <wp:posOffset>279491</wp:posOffset>
              </wp:positionV>
              <wp:extent cx="6150066"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1500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CB16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22pt" to="47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" strokecolor="#4472c4 [3204]" strokeweight=".5pt">
              <v:stroke joinstyle="miter"/>
            </v:line>
          </w:pict>
        </mc:Fallback>
      </mc:AlternateContent>
    </w:r>
    <w:r w:rsidR="00592EC0">
      <w:rPr>
        <w:b/>
        <w:bCs/>
      </w:rPr>
      <w:t>Policy 1420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D1B2" w14:textId="1430C27B" w:rsidR="00DB7882" w:rsidRDefault="00DB7882" w:rsidP="00DB7882">
    <w:pPr>
      <w:pStyle w:val="Header"/>
      <w:jc w:val="center"/>
    </w:pPr>
    <w:r>
      <w:t>Lynden School District No. 504</w:t>
    </w:r>
  </w:p>
  <w:p w14:paraId="2DA1AA19" w14:textId="26FDFF57" w:rsidR="00DB7882" w:rsidRDefault="00DB7882" w:rsidP="00DB7882">
    <w:pPr>
      <w:pStyle w:val="Header"/>
      <w:jc w:val="center"/>
    </w:pPr>
    <w:r>
      <w:t>BOARD POLICY</w:t>
    </w:r>
  </w:p>
  <w:p w14:paraId="79398278" w14:textId="7902D140" w:rsidR="00DB7882" w:rsidRDefault="00DB7882" w:rsidP="00DB7882">
    <w:pPr>
      <w:pStyle w:val="Header"/>
      <w:jc w:val="right"/>
    </w:pPr>
    <w:r>
      <w:t>Policy 1420</w:t>
    </w:r>
  </w:p>
  <w:p w14:paraId="7C228EA4" w14:textId="57E51278" w:rsidR="00DB7882" w:rsidRDefault="00DB7882" w:rsidP="00DB7882">
    <w:pPr>
      <w:pStyle w:val="Header"/>
      <w:jc w:val="right"/>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B77"/>
    <w:multiLevelType w:val="hybridMultilevel"/>
    <w:tmpl w:val="B9C097BC"/>
    <w:lvl w:ilvl="0" w:tplc="A18AC6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517D34"/>
    <w:multiLevelType w:val="hybridMultilevel"/>
    <w:tmpl w:val="CDA6EC36"/>
    <w:lvl w:ilvl="0" w:tplc="3950FB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114331">
    <w:abstractNumId w:val="1"/>
  </w:num>
  <w:num w:numId="2" w16cid:durableId="152131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AE"/>
    <w:rsid w:val="00007DC0"/>
    <w:rsid w:val="000C05A5"/>
    <w:rsid w:val="001161AA"/>
    <w:rsid w:val="00122124"/>
    <w:rsid w:val="00133043"/>
    <w:rsid w:val="0014232C"/>
    <w:rsid w:val="001643A5"/>
    <w:rsid w:val="001A4B93"/>
    <w:rsid w:val="001A699E"/>
    <w:rsid w:val="001B576E"/>
    <w:rsid w:val="001C1C21"/>
    <w:rsid w:val="00251621"/>
    <w:rsid w:val="00272568"/>
    <w:rsid w:val="002A29B2"/>
    <w:rsid w:val="002D2631"/>
    <w:rsid w:val="002F2E98"/>
    <w:rsid w:val="00304011"/>
    <w:rsid w:val="00304E43"/>
    <w:rsid w:val="00323A8F"/>
    <w:rsid w:val="00324B82"/>
    <w:rsid w:val="0035362F"/>
    <w:rsid w:val="00364C5B"/>
    <w:rsid w:val="00371A63"/>
    <w:rsid w:val="003B30A3"/>
    <w:rsid w:val="003C4C49"/>
    <w:rsid w:val="00443807"/>
    <w:rsid w:val="004915B5"/>
    <w:rsid w:val="0049611B"/>
    <w:rsid w:val="004E0703"/>
    <w:rsid w:val="004E0FFB"/>
    <w:rsid w:val="00554B95"/>
    <w:rsid w:val="00592EC0"/>
    <w:rsid w:val="005A0E46"/>
    <w:rsid w:val="005B32CE"/>
    <w:rsid w:val="006041A2"/>
    <w:rsid w:val="0060677B"/>
    <w:rsid w:val="0061309F"/>
    <w:rsid w:val="00630A03"/>
    <w:rsid w:val="00684A65"/>
    <w:rsid w:val="006C6F24"/>
    <w:rsid w:val="006F6622"/>
    <w:rsid w:val="007053A8"/>
    <w:rsid w:val="00710FCA"/>
    <w:rsid w:val="0071301B"/>
    <w:rsid w:val="00726A6B"/>
    <w:rsid w:val="00741A58"/>
    <w:rsid w:val="00770A4F"/>
    <w:rsid w:val="00786846"/>
    <w:rsid w:val="007A0158"/>
    <w:rsid w:val="007D72B0"/>
    <w:rsid w:val="008026DC"/>
    <w:rsid w:val="00897DD4"/>
    <w:rsid w:val="008C3C0A"/>
    <w:rsid w:val="008E4BB7"/>
    <w:rsid w:val="009251AF"/>
    <w:rsid w:val="009302DD"/>
    <w:rsid w:val="00A03E5C"/>
    <w:rsid w:val="00A12620"/>
    <w:rsid w:val="00A76942"/>
    <w:rsid w:val="00AE05C5"/>
    <w:rsid w:val="00B01636"/>
    <w:rsid w:val="00B6009E"/>
    <w:rsid w:val="00B60C41"/>
    <w:rsid w:val="00B62C1D"/>
    <w:rsid w:val="00BC6157"/>
    <w:rsid w:val="00BF69E6"/>
    <w:rsid w:val="00C620F7"/>
    <w:rsid w:val="00C971C2"/>
    <w:rsid w:val="00D6701D"/>
    <w:rsid w:val="00D97651"/>
    <w:rsid w:val="00DA5809"/>
    <w:rsid w:val="00DB7882"/>
    <w:rsid w:val="00DC05E1"/>
    <w:rsid w:val="00DC1EA1"/>
    <w:rsid w:val="00DE71BC"/>
    <w:rsid w:val="00E169A7"/>
    <w:rsid w:val="00E32F34"/>
    <w:rsid w:val="00E717AE"/>
    <w:rsid w:val="00E7330E"/>
    <w:rsid w:val="00E84B4A"/>
    <w:rsid w:val="00E95F9F"/>
    <w:rsid w:val="00E9682E"/>
    <w:rsid w:val="00E96B5D"/>
    <w:rsid w:val="00ED6B1A"/>
    <w:rsid w:val="00F70106"/>
    <w:rsid w:val="00FC25CC"/>
    <w:rsid w:val="00FE3CBD"/>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C62A"/>
  <w15:chartTrackingRefBased/>
  <w15:docId w15:val="{6E4BE23F-28D0-4B70-A942-5C6AA269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DC1EA1"/>
    <w:pPr>
      <w:keepNext/>
      <w:spacing w:after="120" w:line="240" w:lineRule="auto"/>
      <w:jc w:val="center"/>
      <w:outlineLvl w:val="0"/>
    </w:pPr>
    <w:rPr>
      <w:rFonts w:ascii="Arial" w:eastAsia="Times New Roman" w:hAnsi="Arial" w:cs="Times New Roman"/>
      <w:b/>
      <w:noProof/>
      <w:kern w:val="32"/>
      <w:sz w:val="32"/>
      <w:szCs w:val="20"/>
      <w:lang w:val="x-none" w:eastAsia="x-none"/>
    </w:rPr>
  </w:style>
  <w:style w:type="paragraph" w:styleId="Heading3">
    <w:name w:val="heading 3"/>
    <w:basedOn w:val="Normal"/>
    <w:next w:val="Normal"/>
    <w:link w:val="Heading3Char"/>
    <w:uiPriority w:val="9"/>
    <w:qFormat/>
    <w:rsid w:val="00DC1EA1"/>
    <w:pPr>
      <w:keepNext/>
      <w:spacing w:before="120" w:after="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7AE"/>
  </w:style>
  <w:style w:type="paragraph" w:styleId="Footer">
    <w:name w:val="footer"/>
    <w:basedOn w:val="Normal"/>
    <w:link w:val="FooterChar"/>
    <w:uiPriority w:val="99"/>
    <w:unhideWhenUsed/>
    <w:rsid w:val="00E7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7AE"/>
  </w:style>
  <w:style w:type="table" w:styleId="TableGrid">
    <w:name w:val="Table Grid"/>
    <w:basedOn w:val="TableNormal"/>
    <w:uiPriority w:val="39"/>
    <w:rsid w:val="006F6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F66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362F"/>
    <w:pPr>
      <w:ind w:left="720"/>
      <w:contextualSpacing/>
    </w:pPr>
  </w:style>
  <w:style w:type="character" w:customStyle="1" w:styleId="Heading1Char">
    <w:name w:val="Heading 1 Char"/>
    <w:basedOn w:val="DefaultParagraphFont"/>
    <w:link w:val="Heading1"/>
    <w:uiPriority w:val="9"/>
    <w:rsid w:val="00DC1EA1"/>
    <w:rPr>
      <w:rFonts w:ascii="Arial" w:eastAsia="Times New Roman" w:hAnsi="Arial" w:cs="Times New Roman"/>
      <w:b/>
      <w:noProof/>
      <w:kern w:val="32"/>
      <w:sz w:val="32"/>
      <w:szCs w:val="20"/>
      <w:lang w:val="x-none" w:eastAsia="x-none"/>
    </w:rPr>
  </w:style>
  <w:style w:type="character" w:customStyle="1" w:styleId="Heading3Char">
    <w:name w:val="Heading 3 Char"/>
    <w:basedOn w:val="DefaultParagraphFont"/>
    <w:link w:val="Heading3"/>
    <w:uiPriority w:val="9"/>
    <w:rsid w:val="00DC1EA1"/>
    <w:rPr>
      <w:rFonts w:ascii="Arial" w:eastAsia="Times New Roman" w:hAnsi="Arial" w:cs="Times New Roman"/>
      <w:b/>
      <w:bCs/>
      <w:sz w:val="26"/>
      <w:szCs w:val="26"/>
      <w:lang w:val="x-none" w:eastAsia="x-none"/>
    </w:rPr>
  </w:style>
  <w:style w:type="paragraph" w:styleId="BodyText">
    <w:name w:val="Body Text"/>
    <w:basedOn w:val="Normal"/>
    <w:link w:val="BodyTextChar"/>
    <w:uiPriority w:val="99"/>
    <w:qFormat/>
    <w:rsid w:val="00DC1EA1"/>
    <w:pPr>
      <w:spacing w:after="120" w:line="240" w:lineRule="auto"/>
    </w:pPr>
    <w:rPr>
      <w:rFonts w:ascii="Times New Roman" w:eastAsia="Times New Roman" w:hAnsi="Times New Roman" w:cs="Times New Roman"/>
      <w:color w:val="0000FF"/>
      <w:sz w:val="24"/>
      <w:szCs w:val="20"/>
      <w:lang w:val="x-none" w:eastAsia="x-none"/>
    </w:rPr>
  </w:style>
  <w:style w:type="character" w:customStyle="1" w:styleId="BodyTextChar">
    <w:name w:val="Body Text Char"/>
    <w:basedOn w:val="DefaultParagraphFont"/>
    <w:link w:val="BodyText"/>
    <w:uiPriority w:val="99"/>
    <w:rsid w:val="00DC1EA1"/>
    <w:rPr>
      <w:rFonts w:ascii="Times New Roman" w:eastAsia="Times New Roman" w:hAnsi="Times New Roman" w:cs="Times New Roman"/>
      <w:color w:val="0000FF"/>
      <w:sz w:val="24"/>
      <w:szCs w:val="20"/>
      <w:lang w:val="x-none" w:eastAsia="x-none"/>
    </w:rPr>
  </w:style>
  <w:style w:type="paragraph" w:customStyle="1" w:styleId="References">
    <w:name w:val="References"/>
    <w:rsid w:val="00DC1EA1"/>
    <w:pPr>
      <w:tabs>
        <w:tab w:val="left" w:pos="-5040"/>
        <w:tab w:val="left" w:pos="2160"/>
        <w:tab w:val="left" w:pos="2790"/>
        <w:tab w:val="left" w:pos="5400"/>
        <w:tab w:val="left" w:pos="5760"/>
      </w:tabs>
      <w:suppressAutoHyphens/>
      <w:spacing w:after="0" w:line="240" w:lineRule="auto"/>
      <w:ind w:left="5760" w:hanging="5760"/>
    </w:pPr>
    <w:rPr>
      <w:rFonts w:ascii="Times New Roman" w:eastAsia="Times New Roman" w:hAnsi="Times New Roman" w:cs="Times New Roman"/>
      <w:noProof/>
      <w:sz w:val="24"/>
      <w:szCs w:val="24"/>
    </w:rPr>
  </w:style>
  <w:style w:type="character" w:styleId="Hyperlink">
    <w:name w:val="Hyperlink"/>
    <w:rsid w:val="00DC1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ps.leg.wa.gov/RCW/default.aspx?cite=42.30.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Boies</dc:creator>
  <cp:keywords/>
  <dc:description/>
  <cp:lastModifiedBy>Kelly Boies</cp:lastModifiedBy>
  <cp:revision>2</cp:revision>
  <cp:lastPrinted>2022-10-05T20:44:00Z</cp:lastPrinted>
  <dcterms:created xsi:type="dcterms:W3CDTF">2022-10-28T18:19:00Z</dcterms:created>
  <dcterms:modified xsi:type="dcterms:W3CDTF">2022-10-28T18:19:00Z</dcterms:modified>
</cp:coreProperties>
</file>