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 w:rsidRPr="00047440">
        <w:rPr>
          <w:rFonts w:ascii="Times New Roman" w:eastAsia="Times New Roman" w:hAnsi="Times New Roman" w:cs="Times New Roman"/>
          <w:b/>
          <w:sz w:val="60"/>
          <w:szCs w:val="60"/>
        </w:rPr>
        <w:t xml:space="preserve">Medication Administration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 w:rsidRPr="00047440">
        <w:rPr>
          <w:rFonts w:ascii="Times New Roman" w:eastAsia="Times New Roman" w:hAnsi="Times New Roman" w:cs="Times New Roman"/>
          <w:b/>
          <w:sz w:val="60"/>
          <w:szCs w:val="60"/>
        </w:rPr>
        <w:t>Written Competency Test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 w:rsidRPr="00047440">
        <w:rPr>
          <w:rFonts w:ascii="Times New Roman" w:eastAsia="Times New Roman" w:hAnsi="Times New Roman" w:cs="Times New Roman"/>
          <w:b/>
          <w:sz w:val="60"/>
          <w:szCs w:val="60"/>
        </w:rPr>
        <w:t>For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 w:rsidRPr="00047440">
        <w:rPr>
          <w:rFonts w:ascii="Times New Roman" w:eastAsia="Times New Roman" w:hAnsi="Times New Roman" w:cs="Times New Roman"/>
          <w:b/>
          <w:sz w:val="60"/>
          <w:szCs w:val="60"/>
        </w:rPr>
        <w:t xml:space="preserve">Non-Licensed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60"/>
          <w:szCs w:val="60"/>
        </w:rPr>
      </w:pPr>
      <w:r w:rsidRPr="00047440">
        <w:rPr>
          <w:rFonts w:ascii="Times New Roman" w:eastAsia="Times New Roman" w:hAnsi="Times New Roman" w:cs="Times New Roman"/>
          <w:b/>
          <w:sz w:val="60"/>
          <w:szCs w:val="60"/>
        </w:rPr>
        <w:t xml:space="preserve">School Personnel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60"/>
          <w:szCs w:val="6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60"/>
          <w:szCs w:val="6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33625" cy="1990725"/>
            <wp:effectExtent l="0" t="0" r="9525" b="9525"/>
            <wp:docPr id="2" name="Picture 2" descr="MCj02509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5092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47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240" w:after="60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x-none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7440" w:rsidRPr="00047440" w:rsidRDefault="00047440" w:rsidP="00047440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eastAsia="x-none"/>
        </w:rPr>
      </w:pPr>
      <w:bookmarkStart w:id="0" w:name="_Toc286924529"/>
      <w:bookmarkStart w:id="1" w:name="_Toc286924914"/>
      <w:bookmarkStart w:id="2" w:name="_Toc286926484"/>
      <w:bookmarkStart w:id="3" w:name="_Toc287239071"/>
      <w:bookmarkStart w:id="4" w:name="_Toc287437058"/>
      <w:r w:rsidRPr="00047440"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  <w:t>Module I:  Legal Issues, Policies and Procedures</w:t>
      </w:r>
      <w:bookmarkEnd w:id="0"/>
      <w:bookmarkEnd w:id="1"/>
      <w:bookmarkEnd w:id="2"/>
      <w:bookmarkEnd w:id="3"/>
      <w:bookmarkEnd w:id="4"/>
    </w:p>
    <w:p w:rsidR="00047440" w:rsidRPr="00047440" w:rsidRDefault="00047440" w:rsidP="00047440">
      <w:pPr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047440">
        <w:rPr>
          <w:rFonts w:ascii="Arial" w:eastAsia="Times New Roman" w:hAnsi="Arial" w:cs="Arial"/>
        </w:rPr>
        <w:t>Unlicensed</w:t>
      </w:r>
      <w:r w:rsidRPr="00047440">
        <w:rPr>
          <w:rFonts w:ascii="Arial" w:eastAsia="Times New Roman" w:hAnsi="Arial" w:cs="Arial"/>
          <w:sz w:val="20"/>
          <w:szCs w:val="20"/>
        </w:rPr>
        <w:t xml:space="preserve"> school personnel may be delegated to administer medications in schools by their:</w:t>
      </w:r>
    </w:p>
    <w:p w:rsidR="00047440" w:rsidRPr="00047440" w:rsidRDefault="00047440" w:rsidP="00047440">
      <w:pPr>
        <w:tabs>
          <w:tab w:val="num" w:pos="720"/>
        </w:tabs>
        <w:spacing w:after="0"/>
        <w:ind w:left="720" w:hanging="1080"/>
        <w:rPr>
          <w:rFonts w:ascii="Arial" w:eastAsia="Calibri" w:hAnsi="Arial" w:cs="Arial"/>
        </w:rPr>
      </w:pPr>
      <w:r w:rsidRPr="00047440">
        <w:rPr>
          <w:rFonts w:ascii="Arial" w:eastAsia="Calibri" w:hAnsi="Arial" w:cs="Arial"/>
        </w:rPr>
        <w:tab/>
        <w:t xml:space="preserve">_______________  _____________. </w:t>
      </w:r>
    </w:p>
    <w:p w:rsidR="00047440" w:rsidRPr="00047440" w:rsidRDefault="00047440" w:rsidP="00047440">
      <w:pPr>
        <w:tabs>
          <w:tab w:val="num" w:pos="720"/>
        </w:tabs>
        <w:spacing w:after="0"/>
        <w:ind w:left="720" w:hanging="1080"/>
        <w:rPr>
          <w:rFonts w:ascii="Arial" w:eastAsia="Calibri" w:hAnsi="Arial" w:cs="Arial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Calibri" w:hAnsi="Arial" w:cs="Arial"/>
        </w:rPr>
      </w:pPr>
      <w:r w:rsidRPr="00047440">
        <w:rPr>
          <w:rFonts w:ascii="Arial" w:eastAsia="Calibri" w:hAnsi="Arial" w:cs="Arial"/>
        </w:rPr>
        <w:t>The length of time that the delegation and training is valid for unlicensed school personnel is the ________________   ______________   ______________.</w:t>
      </w:r>
    </w:p>
    <w:p w:rsidR="00047440" w:rsidRPr="00047440" w:rsidRDefault="00047440" w:rsidP="00047440">
      <w:pPr>
        <w:spacing w:after="0"/>
        <w:ind w:left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</w:t>
      </w: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Periodic supervision of a nursing task must be provided by the _____________ ____________.</w:t>
      </w:r>
    </w:p>
    <w:p w:rsidR="00047440" w:rsidRPr="00047440" w:rsidRDefault="00047440" w:rsidP="00047440">
      <w:pPr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True or False: Supervision of unlicensed school personnel requires that the supervising nurse be physically present in the same school building.</w:t>
      </w: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Information regarding student health information may only be shared with school personnel on a ____________   ______   ____________ basis.</w:t>
      </w: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True or False:  All unlicensed school personnel administering medications should be familiar with their district’s policies and procedures for medication administration.</w:t>
      </w: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Calibri" w:eastAsia="Calibri" w:hAnsi="Calibri" w:cs="Times New Roman"/>
        </w:rPr>
      </w:pPr>
      <w:r w:rsidRPr="00047440">
        <w:rPr>
          <w:rFonts w:ascii="Arial" w:eastAsia="Calibri" w:hAnsi="Arial" w:cs="Arial"/>
        </w:rPr>
        <w:t>The completed medication authorization form signed by the parent/guardian and HCP is valid only</w:t>
      </w:r>
      <w:r w:rsidRPr="00047440">
        <w:rPr>
          <w:rFonts w:ascii="Calibri" w:eastAsia="Calibri" w:hAnsi="Calibri" w:cs="Times New Roman"/>
        </w:rPr>
        <w:t xml:space="preserve"> </w:t>
      </w:r>
      <w:r w:rsidRPr="00047440">
        <w:rPr>
          <w:rFonts w:ascii="Arial" w:eastAsia="Calibri" w:hAnsi="Arial" w:cs="Arial"/>
        </w:rPr>
        <w:t>for the ____________ school year</w:t>
      </w:r>
      <w:r w:rsidRPr="00047440">
        <w:rPr>
          <w:rFonts w:ascii="Calibri" w:eastAsia="Calibri" w:hAnsi="Calibri" w:cs="Times New Roman"/>
        </w:rPr>
        <w:t>.</w:t>
      </w:r>
    </w:p>
    <w:p w:rsidR="00047440" w:rsidRPr="00047440" w:rsidRDefault="00047440" w:rsidP="00047440">
      <w:pPr>
        <w:spacing w:after="0"/>
        <w:ind w:left="720"/>
        <w:rPr>
          <w:rFonts w:ascii="Calibri" w:eastAsia="Calibri" w:hAnsi="Calibri" w:cs="Times New Roman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hanging="108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All medication should be sent to school in the ___________ labeled container.</w:t>
      </w: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True or False:  Except for emergency medications, all medications should be kept in an appropriately labeled, secure, locked cabinet accessible only by responsible, authorized school personnel.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hanging="108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True or False:  For field trips, student medication may be repackaged by placing the necessary medication needed into a smaller container and labeled with the student’s name, medication name, and time medication is to be given.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108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hanging="108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Examples of medication errors include:</w:t>
      </w: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hanging="720"/>
        <w:outlineLvl w:val="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</w:t>
      </w:r>
      <w:r w:rsidRPr="00047440">
        <w:rPr>
          <w:rFonts w:ascii="Arial" w:eastAsia="Times New Roman" w:hAnsi="Arial" w:cs="Arial"/>
        </w:rPr>
        <w:tab/>
      </w:r>
      <w:bookmarkStart w:id="5" w:name="_Toc286924532"/>
      <w:bookmarkStart w:id="6" w:name="_Toc286924917"/>
      <w:bookmarkStart w:id="7" w:name="_Toc286926487"/>
      <w:bookmarkStart w:id="8" w:name="_Toc287239072"/>
      <w:bookmarkStart w:id="9" w:name="_Toc287437059"/>
      <w:r w:rsidRPr="00047440">
        <w:rPr>
          <w:rFonts w:ascii="Arial" w:eastAsia="Times New Roman" w:hAnsi="Arial" w:cs="Arial"/>
        </w:rPr>
        <w:t>A._______________________________</w:t>
      </w:r>
      <w:bookmarkStart w:id="10" w:name="_Toc286924533"/>
      <w:bookmarkStart w:id="11" w:name="_Toc286924918"/>
      <w:bookmarkStart w:id="12" w:name="_Toc286926488"/>
      <w:bookmarkStart w:id="13" w:name="_Toc287239073"/>
      <w:bookmarkStart w:id="14" w:name="_Toc287437060"/>
      <w:bookmarkEnd w:id="5"/>
      <w:bookmarkEnd w:id="6"/>
      <w:bookmarkEnd w:id="7"/>
      <w:bookmarkEnd w:id="8"/>
      <w:bookmarkEnd w:id="9"/>
      <w:r w:rsidRPr="00047440">
        <w:rPr>
          <w:rFonts w:ascii="Arial" w:eastAsia="Times New Roman" w:hAnsi="Arial" w:cs="Arial"/>
        </w:rPr>
        <w:t xml:space="preserve"> </w:t>
      </w:r>
      <w:r w:rsidRPr="00047440">
        <w:rPr>
          <w:rFonts w:ascii="Arial" w:eastAsia="Times New Roman" w:hAnsi="Arial" w:cs="Arial"/>
        </w:rPr>
        <w:tab/>
        <w:t>B._______________________________</w:t>
      </w:r>
      <w:bookmarkEnd w:id="10"/>
      <w:bookmarkEnd w:id="11"/>
      <w:bookmarkEnd w:id="12"/>
      <w:bookmarkEnd w:id="13"/>
      <w:bookmarkEnd w:id="14"/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hanging="720"/>
        <w:outlineLvl w:val="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</w:t>
      </w:r>
      <w:r w:rsidRPr="00047440">
        <w:rPr>
          <w:rFonts w:ascii="Arial" w:eastAsia="Times New Roman" w:hAnsi="Arial" w:cs="Arial"/>
        </w:rPr>
        <w:tab/>
        <w:t xml:space="preserve">C._______________________________ </w:t>
      </w:r>
      <w:r w:rsidRPr="00047440">
        <w:rPr>
          <w:rFonts w:ascii="Arial" w:eastAsia="Times New Roman" w:hAnsi="Arial" w:cs="Arial"/>
        </w:rPr>
        <w:tab/>
        <w:t>D. _______________________________</w:t>
      </w: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</w:t>
      </w:r>
      <w:r w:rsidRPr="00047440">
        <w:rPr>
          <w:rFonts w:ascii="Arial" w:eastAsia="Times New Roman" w:hAnsi="Arial" w:cs="Arial"/>
        </w:rPr>
        <w:tab/>
        <w:t xml:space="preserve">E. _______________________________ </w:t>
      </w:r>
      <w:r w:rsidRPr="00047440">
        <w:rPr>
          <w:rFonts w:ascii="Arial" w:eastAsia="Times New Roman" w:hAnsi="Arial" w:cs="Arial"/>
        </w:rPr>
        <w:tab/>
        <w:t>F. _______________________________</w:t>
      </w: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</w:t>
      </w:r>
      <w:r w:rsidRPr="00047440">
        <w:rPr>
          <w:rFonts w:ascii="Arial" w:eastAsia="Times New Roman" w:hAnsi="Arial" w:cs="Arial"/>
        </w:rPr>
        <w:tab/>
      </w:r>
      <w:r w:rsidRPr="00047440">
        <w:rPr>
          <w:rFonts w:ascii="Arial" w:eastAsia="Times New Roman" w:hAnsi="Arial" w:cs="Arial"/>
        </w:rPr>
        <w:tab/>
      </w:r>
      <w:r w:rsidRPr="00047440">
        <w:rPr>
          <w:rFonts w:ascii="Arial" w:eastAsia="Times New Roman" w:hAnsi="Arial" w:cs="Arial"/>
        </w:rPr>
        <w:tab/>
      </w:r>
      <w:r w:rsidRPr="00047440">
        <w:rPr>
          <w:rFonts w:ascii="Arial" w:eastAsia="Times New Roman" w:hAnsi="Arial" w:cs="Arial"/>
        </w:rPr>
        <w:tab/>
      </w:r>
      <w:r w:rsidRPr="00047440">
        <w:rPr>
          <w:rFonts w:ascii="Arial" w:eastAsia="Times New Roman" w:hAnsi="Arial" w:cs="Arial"/>
        </w:rPr>
        <w:tab/>
      </w:r>
      <w:r w:rsidRPr="00047440">
        <w:rPr>
          <w:rFonts w:ascii="Arial" w:eastAsia="Times New Roman" w:hAnsi="Arial" w:cs="Arial"/>
        </w:rPr>
        <w:tab/>
      </w:r>
      <w:r w:rsidRPr="00047440">
        <w:rPr>
          <w:rFonts w:ascii="Arial" w:eastAsia="Times New Roman" w:hAnsi="Arial" w:cs="Arial"/>
        </w:rPr>
        <w:tab/>
        <w:t xml:space="preserve">  </w:t>
      </w:r>
      <w:r w:rsidRPr="00047440">
        <w:rPr>
          <w:rFonts w:ascii="Arial" w:eastAsia="Times New Roman" w:hAnsi="Arial" w:cs="Arial"/>
        </w:rPr>
        <w:tab/>
      </w: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sz w:val="24"/>
          <w:szCs w:val="24"/>
        </w:rPr>
      </w:pPr>
      <w:r w:rsidRPr="00047440">
        <w:rPr>
          <w:rFonts w:ascii="Arial" w:eastAsia="Times New Roman" w:hAnsi="Arial" w:cs="Arial"/>
        </w:rPr>
        <w:t>Errors made in recording medication on the Medication Administration Record should be marked as _________________, _________________ and ______________________.</w:t>
      </w:r>
    </w:p>
    <w:p w:rsidR="00047440" w:rsidRPr="00047440" w:rsidRDefault="00047440" w:rsidP="00047440">
      <w:pPr>
        <w:widowControl w:val="0"/>
        <w:tabs>
          <w:tab w:val="num" w:pos="81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047440" w:rsidRPr="00047440" w:rsidRDefault="00047440" w:rsidP="00047440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If a medication error occurs, ____________________ notify the delegating school nurse and Principal and complete a Medication Administration Incident Report form.</w:t>
      </w: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Default="00047440" w:rsidP="00047440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eastAsia="x-none"/>
        </w:rPr>
      </w:pPr>
      <w:bookmarkStart w:id="15" w:name="_Toc287239074"/>
      <w:bookmarkStart w:id="16" w:name="_Toc287437061"/>
    </w:p>
    <w:p w:rsidR="00047440" w:rsidRPr="00047440" w:rsidRDefault="00047440" w:rsidP="00047440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</w:pPr>
      <w:bookmarkStart w:id="17" w:name="_GoBack"/>
      <w:bookmarkEnd w:id="17"/>
      <w:r w:rsidRPr="00047440"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  <w:t>Module II:  Classification of Medications, Medication Preparation, Administration, and Documentation</w:t>
      </w:r>
      <w:bookmarkEnd w:id="15"/>
      <w:bookmarkEnd w:id="16"/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  <w:b/>
          <w:sz w:val="28"/>
          <w:szCs w:val="28"/>
        </w:rPr>
      </w:pPr>
    </w:p>
    <w:p w:rsidR="00047440" w:rsidRPr="00047440" w:rsidRDefault="00047440" w:rsidP="00047440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___________________medications are those medications that a licensed practitioner orders to treat a particular medical diagnosis or symptoms.</w:t>
      </w:r>
      <w:r w:rsidRPr="00047440">
        <w:rPr>
          <w:rFonts w:ascii="Arial" w:eastAsia="Times New Roman" w:hAnsi="Arial" w:cs="Arial"/>
        </w:rPr>
        <w:tab/>
      </w:r>
    </w:p>
    <w:p w:rsidR="00047440" w:rsidRPr="00047440" w:rsidRDefault="00047440" w:rsidP="000474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An unwanted, unexpected or potentially dangerous response to a medication is known as ________________________________.</w:t>
      </w:r>
    </w:p>
    <w:p w:rsidR="00047440" w:rsidRPr="00047440" w:rsidRDefault="00047440" w:rsidP="000474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True or False:  A licensed practitioner must write an order (or prescribe) oral medication to be crushed.</w:t>
      </w:r>
    </w:p>
    <w:p w:rsidR="00047440" w:rsidRPr="00047440" w:rsidRDefault="00047440" w:rsidP="000474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Suspensions are a form of liquid medication that must be ________________________ before being measured and administered. </w:t>
      </w:r>
    </w:p>
    <w:p w:rsidR="00047440" w:rsidRPr="00047440" w:rsidRDefault="00047440" w:rsidP="00047440">
      <w:pPr>
        <w:suppressAutoHyphens/>
        <w:autoSpaceDN w:val="0"/>
        <w:spacing w:after="0"/>
        <w:ind w:left="720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When pouring liquid medication the label should face the ______________ of the hand to prevent spilling on the label and causing the label to be illegible.</w:t>
      </w:r>
    </w:p>
    <w:p w:rsidR="00047440" w:rsidRPr="00047440" w:rsidRDefault="00047440" w:rsidP="000474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All oral medications should be given with ____________or other ____________ to allow for easy swallowing.</w:t>
      </w:r>
    </w:p>
    <w:p w:rsidR="00047440" w:rsidRPr="00047440" w:rsidRDefault="00047440" w:rsidP="000474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20"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It is important to verify that the student has swallowed the medication by asking them to open their mouth and checking under the tongue, roof of mouth, and _____________ for hidden medication. 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8.      </w:t>
      </w:r>
      <w:r w:rsidRPr="00047440">
        <w:rPr>
          <w:rFonts w:ascii="Arial" w:eastAsia="Times New Roman" w:hAnsi="Arial" w:cs="Arial"/>
        </w:rPr>
        <w:tab/>
        <w:t xml:space="preserve">True or False: When administering eye (ophthalmic) drops, gently pull down the lower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    </w:t>
      </w:r>
      <w:r w:rsidRPr="00047440">
        <w:rPr>
          <w:rFonts w:ascii="Arial" w:eastAsia="Times New Roman" w:hAnsi="Arial" w:cs="Arial"/>
        </w:rPr>
        <w:tab/>
        <w:t xml:space="preserve"> </w:t>
      </w:r>
      <w:proofErr w:type="gramStart"/>
      <w:r w:rsidRPr="00047440">
        <w:rPr>
          <w:rFonts w:ascii="Arial" w:eastAsia="Times New Roman" w:hAnsi="Arial" w:cs="Arial"/>
        </w:rPr>
        <w:t>eyelid</w:t>
      </w:r>
      <w:proofErr w:type="gramEnd"/>
      <w:r w:rsidRPr="00047440">
        <w:rPr>
          <w:rFonts w:ascii="Arial" w:eastAsia="Times New Roman" w:hAnsi="Arial" w:cs="Arial"/>
        </w:rPr>
        <w:t xml:space="preserve"> to create a pouch or “pocket.”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9.      </w:t>
      </w:r>
      <w:r w:rsidRPr="00047440">
        <w:rPr>
          <w:rFonts w:ascii="Arial" w:eastAsia="Times New Roman" w:hAnsi="Arial" w:cs="Arial"/>
        </w:rPr>
        <w:tab/>
        <w:t xml:space="preserve">True or False:  When administering ear drops, gently pull the top of the ear (cartilage)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    </w:t>
      </w:r>
      <w:r w:rsidRPr="00047440">
        <w:rPr>
          <w:rFonts w:ascii="Arial" w:eastAsia="Times New Roman" w:hAnsi="Arial" w:cs="Arial"/>
        </w:rPr>
        <w:tab/>
      </w:r>
      <w:proofErr w:type="gramStart"/>
      <w:r w:rsidRPr="00047440">
        <w:rPr>
          <w:rFonts w:ascii="Arial" w:eastAsia="Times New Roman" w:hAnsi="Arial" w:cs="Arial"/>
        </w:rPr>
        <w:t>back</w:t>
      </w:r>
      <w:proofErr w:type="gramEnd"/>
      <w:r w:rsidRPr="00047440">
        <w:rPr>
          <w:rFonts w:ascii="Arial" w:eastAsia="Times New Roman" w:hAnsi="Arial" w:cs="Arial"/>
        </w:rPr>
        <w:t xml:space="preserve"> and up and hold.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10.  </w:t>
      </w:r>
      <w:r w:rsidRPr="00047440">
        <w:rPr>
          <w:rFonts w:ascii="Arial" w:eastAsia="Times New Roman" w:hAnsi="Arial" w:cs="Arial"/>
        </w:rPr>
        <w:tab/>
        <w:t>List the “Six Rights” of medication administration: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</w:r>
      <w:proofErr w:type="gramStart"/>
      <w:r w:rsidRPr="00047440">
        <w:rPr>
          <w:rFonts w:ascii="Arial" w:eastAsia="Times New Roman" w:hAnsi="Arial" w:cs="Arial"/>
        </w:rPr>
        <w:t xml:space="preserve">1_______________________________  </w:t>
      </w:r>
      <w:r w:rsidRPr="00047440">
        <w:rPr>
          <w:rFonts w:ascii="Arial" w:eastAsia="Times New Roman" w:hAnsi="Arial" w:cs="Arial"/>
        </w:rPr>
        <w:tab/>
        <w:t>4.</w:t>
      </w:r>
      <w:proofErr w:type="gramEnd"/>
      <w:r w:rsidRPr="00047440">
        <w:rPr>
          <w:rFonts w:ascii="Arial" w:eastAsia="Times New Roman" w:hAnsi="Arial" w:cs="Arial"/>
        </w:rPr>
        <w:t xml:space="preserve"> ________________________________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</w:r>
      <w:proofErr w:type="gramStart"/>
      <w:r w:rsidRPr="00047440">
        <w:rPr>
          <w:rFonts w:ascii="Arial" w:eastAsia="Times New Roman" w:hAnsi="Arial" w:cs="Arial"/>
        </w:rPr>
        <w:t>2_______________________________</w:t>
      </w:r>
      <w:r w:rsidRPr="00047440">
        <w:rPr>
          <w:rFonts w:ascii="Arial" w:eastAsia="Times New Roman" w:hAnsi="Arial" w:cs="Arial"/>
        </w:rPr>
        <w:tab/>
        <w:t>5.</w:t>
      </w:r>
      <w:proofErr w:type="gramEnd"/>
      <w:r w:rsidRPr="00047440">
        <w:rPr>
          <w:rFonts w:ascii="Arial" w:eastAsia="Times New Roman" w:hAnsi="Arial" w:cs="Arial"/>
        </w:rPr>
        <w:t xml:space="preserve"> ________________________________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</w:r>
      <w:proofErr w:type="gramStart"/>
      <w:r w:rsidRPr="00047440">
        <w:rPr>
          <w:rFonts w:ascii="Arial" w:eastAsia="Times New Roman" w:hAnsi="Arial" w:cs="Arial"/>
        </w:rPr>
        <w:t>3._______________________________</w:t>
      </w:r>
      <w:r w:rsidRPr="00047440">
        <w:rPr>
          <w:rFonts w:ascii="Arial" w:eastAsia="Times New Roman" w:hAnsi="Arial" w:cs="Arial"/>
        </w:rPr>
        <w:tab/>
        <w:t>6.</w:t>
      </w:r>
      <w:proofErr w:type="gramEnd"/>
      <w:r w:rsidRPr="00047440">
        <w:rPr>
          <w:rFonts w:ascii="Arial" w:eastAsia="Times New Roman" w:hAnsi="Arial" w:cs="Arial"/>
        </w:rPr>
        <w:t xml:space="preserve"> ________________________________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11.  </w:t>
      </w:r>
      <w:r w:rsidRPr="00047440">
        <w:rPr>
          <w:rFonts w:ascii="Arial" w:eastAsia="Times New Roman" w:hAnsi="Arial" w:cs="Arial"/>
        </w:rPr>
        <w:tab/>
        <w:t>True or False:  To ensure the right medication is given to the right student, always compare the medication label on the prescription bottle with the student’s Medication Administration Record.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  <w:sz w:val="20"/>
          <w:szCs w:val="20"/>
        </w:rPr>
        <w:t xml:space="preserve">12.  </w:t>
      </w:r>
      <w:r w:rsidRPr="00047440">
        <w:rPr>
          <w:rFonts w:ascii="Arial" w:eastAsia="Times New Roman" w:hAnsi="Arial" w:cs="Arial"/>
          <w:sz w:val="20"/>
          <w:szCs w:val="20"/>
        </w:rPr>
        <w:tab/>
      </w:r>
      <w:r w:rsidRPr="00047440">
        <w:rPr>
          <w:rFonts w:ascii="Arial" w:eastAsia="Times New Roman" w:hAnsi="Arial" w:cs="Arial"/>
        </w:rPr>
        <w:t>If the medication has been administered but not documented on the Medication Administration Record, there is the potential for _________________________ if the medication were to be re-administered.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  <w:sz w:val="20"/>
          <w:szCs w:val="20"/>
        </w:rPr>
        <w:t xml:space="preserve">13.  </w:t>
      </w:r>
      <w:r w:rsidRPr="00047440">
        <w:rPr>
          <w:rFonts w:ascii="Arial" w:eastAsia="Times New Roman" w:hAnsi="Arial" w:cs="Arial"/>
          <w:sz w:val="20"/>
          <w:szCs w:val="20"/>
        </w:rPr>
        <w:tab/>
      </w:r>
      <w:r w:rsidRPr="00047440">
        <w:rPr>
          <w:rFonts w:ascii="Arial" w:eastAsia="Times New Roman" w:hAnsi="Arial" w:cs="Arial"/>
        </w:rPr>
        <w:t xml:space="preserve">True or False:  The Medication Administration Record is a legal and permanent document and therefore, only ink and never “whiteout” must be used.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</w:pPr>
      <w:bookmarkStart w:id="18" w:name="_Toc287239075"/>
      <w:bookmarkStart w:id="19" w:name="_Toc287437062"/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7440"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  <w:t>Module III:  Emergency Medication Administration</w:t>
      </w:r>
      <w:bookmarkEnd w:id="18"/>
      <w:bookmarkEnd w:id="19"/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True or False:  Anaphylaxis is a life-threatening allergic reaction that can be fatal within minutes. 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True or False:  Anaphylaxis can be a reaction to:  foods, stinging insects, medication, latex or exercise.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List symptoms of anaphylaxis: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  <w:t>A.</w:t>
      </w:r>
      <w:r w:rsidRPr="00047440">
        <w:rPr>
          <w:rFonts w:ascii="Arial" w:eastAsia="Times New Roman" w:hAnsi="Arial" w:cs="Arial"/>
        </w:rPr>
        <w:tab/>
        <w:t xml:space="preserve">_____________________________ 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     B.</w:t>
      </w:r>
      <w:r w:rsidRPr="00047440">
        <w:rPr>
          <w:rFonts w:ascii="Arial" w:eastAsia="Times New Roman" w:hAnsi="Arial" w:cs="Arial"/>
        </w:rPr>
        <w:tab/>
        <w:t>_____________________________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  <w:t>C.</w:t>
      </w:r>
      <w:r w:rsidRPr="00047440">
        <w:rPr>
          <w:rFonts w:ascii="Arial" w:eastAsia="Times New Roman" w:hAnsi="Arial" w:cs="Arial"/>
        </w:rPr>
        <w:tab/>
        <w:t xml:space="preserve">_____________________________ 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            D.</w:t>
      </w:r>
      <w:r w:rsidRPr="00047440">
        <w:rPr>
          <w:rFonts w:ascii="Arial" w:eastAsia="Times New Roman" w:hAnsi="Arial" w:cs="Arial"/>
        </w:rPr>
        <w:tab/>
        <w:t>_____________________________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ab/>
        <w:t>E.</w:t>
      </w:r>
      <w:r w:rsidRPr="00047440">
        <w:rPr>
          <w:rFonts w:ascii="Arial" w:eastAsia="Times New Roman" w:hAnsi="Arial" w:cs="Arial"/>
        </w:rPr>
        <w:tab/>
        <w:t>_____________________________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4.  </w:t>
      </w:r>
      <w:r w:rsidRPr="00047440">
        <w:rPr>
          <w:rFonts w:ascii="Arial" w:eastAsia="Times New Roman" w:hAnsi="Arial" w:cs="Arial"/>
        </w:rPr>
        <w:tab/>
        <w:t>The ____________________ is a prescribed medication that contains epinephrine to reverse the most dangerous effects of an anaphylactic reaction.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5.  </w:t>
      </w:r>
      <w:r w:rsidRPr="00047440">
        <w:rPr>
          <w:rFonts w:ascii="Arial" w:eastAsia="Times New Roman" w:hAnsi="Arial" w:cs="Arial"/>
        </w:rPr>
        <w:tab/>
        <w:t xml:space="preserve">Once administered, epinephrine may only be effective for __________________ </w:t>
      </w:r>
      <w:proofErr w:type="spellStart"/>
      <w:r w:rsidRPr="00047440">
        <w:rPr>
          <w:rFonts w:ascii="Arial" w:eastAsia="Times New Roman" w:hAnsi="Arial" w:cs="Arial"/>
        </w:rPr>
        <w:t>to</w:t>
      </w:r>
      <w:proofErr w:type="spellEnd"/>
      <w:r w:rsidRPr="00047440">
        <w:rPr>
          <w:rFonts w:ascii="Arial" w:eastAsia="Times New Roman" w:hAnsi="Arial" w:cs="Arial"/>
        </w:rPr>
        <w:t xml:space="preserve"> _________________ minutes.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6.  </w:t>
      </w:r>
      <w:r w:rsidRPr="00047440">
        <w:rPr>
          <w:rFonts w:ascii="Arial" w:eastAsia="Times New Roman" w:hAnsi="Arial" w:cs="Arial"/>
        </w:rPr>
        <w:tab/>
        <w:t xml:space="preserve">True or False:  </w:t>
      </w:r>
      <w:smartTag w:uri="urn:schemas-microsoft-com:office:smarttags" w:element="State">
        <w:smartTag w:uri="urn:schemas-microsoft-com:office:smarttags" w:element="place">
          <w:r w:rsidRPr="00047440">
            <w:rPr>
              <w:rFonts w:ascii="Arial" w:eastAsia="Times New Roman" w:hAnsi="Arial" w:cs="Arial"/>
            </w:rPr>
            <w:t>Washington</w:t>
          </w:r>
        </w:smartTag>
      </w:smartTag>
      <w:r w:rsidRPr="00047440">
        <w:rPr>
          <w:rFonts w:ascii="Arial" w:eastAsia="Times New Roman" w:hAnsi="Arial" w:cs="Arial"/>
        </w:rPr>
        <w:t xml:space="preserve"> state law permits a student to self-carry and self-administer medication to treat anaphylaxis.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True or False: The emergency medications, </w:t>
      </w:r>
      <w:proofErr w:type="spellStart"/>
      <w:r w:rsidRPr="00047440">
        <w:rPr>
          <w:rFonts w:ascii="Arial" w:eastAsia="Times New Roman" w:hAnsi="Arial" w:cs="Arial"/>
        </w:rPr>
        <w:t>EpiPen’s</w:t>
      </w:r>
      <w:proofErr w:type="spellEnd"/>
      <w:r w:rsidRPr="00047440">
        <w:rPr>
          <w:rFonts w:ascii="Arial" w:eastAsia="Times New Roman" w:hAnsi="Arial" w:cs="Arial"/>
        </w:rPr>
        <w:t xml:space="preserve">® and inhalers must be checked </w:t>
      </w:r>
      <w:bookmarkStart w:id="20" w:name="_Toc287239076"/>
      <w:bookmarkStart w:id="21" w:name="_Toc287437063"/>
      <w:r w:rsidRPr="00047440">
        <w:rPr>
          <w:rFonts w:ascii="Arial" w:eastAsia="Times New Roman" w:hAnsi="Arial" w:cs="Arial"/>
        </w:rPr>
        <w:t>for their expiration date and parents notified in advance of the expiration date.</w:t>
      </w: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47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7440" w:rsidRPr="00047440" w:rsidRDefault="00047440" w:rsidP="00047440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</w:pPr>
      <w:r w:rsidRPr="00047440">
        <w:rPr>
          <w:rFonts w:ascii="Arial" w:eastAsia="Times New Roman" w:hAnsi="Arial" w:cs="Times New Roman"/>
          <w:b/>
          <w:bCs/>
          <w:iCs/>
          <w:sz w:val="28"/>
          <w:szCs w:val="28"/>
          <w:lang w:val="x-none" w:eastAsia="x-none"/>
        </w:rPr>
        <w:t>Module IV:  Local School District Policies and Procedures</w:t>
      </w:r>
      <w:bookmarkEnd w:id="20"/>
      <w:bookmarkEnd w:id="21"/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47440" w:rsidRPr="00047440" w:rsidRDefault="00047440" w:rsidP="000474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  <w:r w:rsidRPr="00047440">
        <w:rPr>
          <w:rFonts w:ascii="Arial" w:eastAsia="Times New Roman" w:hAnsi="Arial" w:cs="Arial"/>
          <w:b/>
        </w:rPr>
        <w:t>Discussion Questions</w:t>
      </w:r>
    </w:p>
    <w:p w:rsidR="00047440" w:rsidRPr="00047440" w:rsidRDefault="00047440" w:rsidP="00047440">
      <w:pPr>
        <w:suppressAutoHyphens/>
        <w:autoSpaceDN w:val="0"/>
        <w:spacing w:line="360" w:lineRule="auto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Describe your school district’s policy and procedure for daily medication administration.</w:t>
      </w:r>
    </w:p>
    <w:p w:rsidR="00047440" w:rsidRPr="00047440" w:rsidRDefault="00047440" w:rsidP="00047440">
      <w:pPr>
        <w:suppressAutoHyphens/>
        <w:autoSpaceDN w:val="0"/>
        <w:spacing w:line="360" w:lineRule="auto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Describe your school district’s policy for administering over-the-counter (OTC) medication such as Tylenol. </w:t>
      </w:r>
    </w:p>
    <w:p w:rsidR="00047440" w:rsidRPr="00047440" w:rsidRDefault="00047440" w:rsidP="00047440">
      <w:pPr>
        <w:suppressAutoHyphens/>
        <w:autoSpaceDN w:val="0"/>
        <w:spacing w:line="360" w:lineRule="auto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Describe your school district’s policy and procedure for administering medications to students on a field trip during the school day. </w:t>
      </w:r>
    </w:p>
    <w:p w:rsidR="00047440" w:rsidRPr="00047440" w:rsidRDefault="00047440" w:rsidP="00047440">
      <w:pPr>
        <w:suppressAutoHyphens/>
        <w:autoSpaceDN w:val="0"/>
        <w:spacing w:line="360" w:lineRule="auto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How does the school district policy state all student medication is to be stored?  </w:t>
      </w:r>
    </w:p>
    <w:p w:rsidR="00047440" w:rsidRPr="00047440" w:rsidRDefault="00047440" w:rsidP="00047440">
      <w:pPr>
        <w:spacing w:line="276" w:lineRule="auto"/>
        <w:ind w:left="720" w:hanging="720"/>
        <w:contextualSpacing/>
        <w:rPr>
          <w:rFonts w:ascii="Arial" w:eastAsia="Calibri" w:hAnsi="Arial" w:cs="Arial"/>
        </w:rPr>
      </w:pPr>
    </w:p>
    <w:p w:rsidR="00047440" w:rsidRPr="00047440" w:rsidRDefault="00047440" w:rsidP="00047440">
      <w:pPr>
        <w:spacing w:line="276" w:lineRule="auto"/>
        <w:contextualSpacing/>
        <w:rPr>
          <w:rFonts w:ascii="Arial" w:eastAsia="Calibri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Describe your district’s policy for disposing of unused medication. </w:t>
      </w:r>
    </w:p>
    <w:p w:rsidR="00047440" w:rsidRPr="00047440" w:rsidRDefault="00047440" w:rsidP="00047440">
      <w:pPr>
        <w:suppressAutoHyphens/>
        <w:autoSpaceDN w:val="0"/>
        <w:spacing w:line="360" w:lineRule="auto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 xml:space="preserve">Describe your district’s policy and procedure for reporting and documenting medication       errors. </w:t>
      </w:r>
    </w:p>
    <w:p w:rsidR="00047440" w:rsidRPr="00047440" w:rsidRDefault="00047440" w:rsidP="00047440">
      <w:pPr>
        <w:suppressAutoHyphens/>
        <w:autoSpaceDN w:val="0"/>
        <w:spacing w:line="360" w:lineRule="auto"/>
        <w:textAlignment w:val="baseline"/>
        <w:rPr>
          <w:rFonts w:ascii="Arial" w:eastAsia="Times New Roman" w:hAnsi="Arial" w:cs="Arial"/>
        </w:rPr>
      </w:pPr>
    </w:p>
    <w:p w:rsidR="00047440" w:rsidRPr="00047440" w:rsidRDefault="00047440" w:rsidP="0004744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hanging="720"/>
        <w:textAlignment w:val="baseline"/>
        <w:rPr>
          <w:rFonts w:ascii="Arial" w:eastAsia="Times New Roman" w:hAnsi="Arial" w:cs="Arial"/>
        </w:rPr>
      </w:pPr>
      <w:r w:rsidRPr="00047440">
        <w:rPr>
          <w:rFonts w:ascii="Arial" w:eastAsia="Times New Roman" w:hAnsi="Arial" w:cs="Arial"/>
        </w:rPr>
        <w:t>Review your district Medication Administration Record and how to document medications administered or refused.</w:t>
      </w: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  <w:r w:rsidRPr="00047440">
        <w:rPr>
          <w:rFonts w:ascii="Arial" w:eastAsia="Calibri" w:hAnsi="Arial" w:cs="Arial"/>
        </w:rPr>
        <w:t xml:space="preserve">_______________________________________  </w:t>
      </w:r>
      <w:r w:rsidRPr="00047440">
        <w:rPr>
          <w:rFonts w:ascii="Arial" w:eastAsia="Calibri" w:hAnsi="Arial" w:cs="Arial"/>
        </w:rPr>
        <w:tab/>
        <w:t>_________________________</w:t>
      </w: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  <w:r w:rsidRPr="00047440">
        <w:rPr>
          <w:rFonts w:ascii="Arial" w:eastAsia="Calibri" w:hAnsi="Arial" w:cs="Arial"/>
        </w:rPr>
        <w:t>Staff member signature</w:t>
      </w:r>
      <w:r w:rsidRPr="00047440">
        <w:rPr>
          <w:rFonts w:ascii="Arial" w:eastAsia="Calibri" w:hAnsi="Arial" w:cs="Arial"/>
        </w:rPr>
        <w:tab/>
      </w:r>
      <w:r w:rsidRPr="00047440">
        <w:rPr>
          <w:rFonts w:ascii="Arial" w:eastAsia="Calibri" w:hAnsi="Arial" w:cs="Arial"/>
        </w:rPr>
        <w:tab/>
      </w:r>
      <w:r w:rsidRPr="00047440">
        <w:rPr>
          <w:rFonts w:ascii="Arial" w:eastAsia="Calibri" w:hAnsi="Arial" w:cs="Arial"/>
        </w:rPr>
        <w:tab/>
        <w:t xml:space="preserve"> </w:t>
      </w:r>
      <w:r w:rsidRPr="00047440">
        <w:rPr>
          <w:rFonts w:ascii="Arial" w:eastAsia="Calibri" w:hAnsi="Arial" w:cs="Arial"/>
        </w:rPr>
        <w:tab/>
        <w:t>Date</w:t>
      </w: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  <w:r w:rsidRPr="00047440">
        <w:rPr>
          <w:rFonts w:ascii="Arial" w:eastAsia="Calibri" w:hAnsi="Arial" w:cs="Arial"/>
        </w:rPr>
        <w:t xml:space="preserve">_______________________________________  </w:t>
      </w:r>
      <w:r w:rsidRPr="00047440">
        <w:rPr>
          <w:rFonts w:ascii="Arial" w:eastAsia="Calibri" w:hAnsi="Arial" w:cs="Arial"/>
        </w:rPr>
        <w:tab/>
        <w:t>_________________________</w:t>
      </w:r>
    </w:p>
    <w:p w:rsidR="00047440" w:rsidRPr="00047440" w:rsidRDefault="00047440" w:rsidP="00047440">
      <w:pPr>
        <w:spacing w:after="0"/>
        <w:ind w:left="720"/>
        <w:rPr>
          <w:rFonts w:ascii="Arial" w:eastAsia="Calibri" w:hAnsi="Arial" w:cs="Arial"/>
        </w:rPr>
      </w:pPr>
      <w:r w:rsidRPr="00047440">
        <w:rPr>
          <w:rFonts w:ascii="Arial" w:eastAsia="Calibri" w:hAnsi="Arial" w:cs="Arial"/>
        </w:rPr>
        <w:t xml:space="preserve"> Registered nurse signature</w:t>
      </w:r>
      <w:r w:rsidRPr="00047440">
        <w:rPr>
          <w:rFonts w:ascii="Arial" w:eastAsia="Calibri" w:hAnsi="Arial" w:cs="Arial"/>
        </w:rPr>
        <w:tab/>
      </w:r>
      <w:r w:rsidRPr="00047440">
        <w:rPr>
          <w:rFonts w:ascii="Arial" w:eastAsia="Calibri" w:hAnsi="Arial" w:cs="Arial"/>
        </w:rPr>
        <w:tab/>
      </w:r>
      <w:r w:rsidRPr="00047440">
        <w:rPr>
          <w:rFonts w:ascii="Arial" w:eastAsia="Calibri" w:hAnsi="Arial" w:cs="Arial"/>
        </w:rPr>
        <w:tab/>
        <w:t xml:space="preserve"> </w:t>
      </w:r>
      <w:r w:rsidRPr="00047440">
        <w:rPr>
          <w:rFonts w:ascii="Arial" w:eastAsia="Calibri" w:hAnsi="Arial" w:cs="Arial"/>
        </w:rPr>
        <w:tab/>
        <w:t>Date</w:t>
      </w:r>
    </w:p>
    <w:p w:rsidR="00801A8C" w:rsidRDefault="00801A8C"/>
    <w:sectPr w:rsidR="00801A8C" w:rsidSect="00CE09B9">
      <w:pgSz w:w="12240" w:h="15840"/>
      <w:pgMar w:top="810" w:right="1440" w:bottom="99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E0B"/>
    <w:multiLevelType w:val="multilevel"/>
    <w:tmpl w:val="521A1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70B7"/>
    <w:multiLevelType w:val="hybridMultilevel"/>
    <w:tmpl w:val="8D94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0888"/>
    <w:multiLevelType w:val="multilevel"/>
    <w:tmpl w:val="00809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25045"/>
    <w:multiLevelType w:val="multilevel"/>
    <w:tmpl w:val="ED183EB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40"/>
    <w:rsid w:val="00047440"/>
    <w:rsid w:val="008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Lynden Public Schools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Vanderveen</dc:creator>
  <cp:keywords/>
  <dc:description/>
  <cp:lastModifiedBy>Kathy Vanderveen</cp:lastModifiedBy>
  <cp:revision>1</cp:revision>
  <dcterms:created xsi:type="dcterms:W3CDTF">2013-05-10T20:39:00Z</dcterms:created>
  <dcterms:modified xsi:type="dcterms:W3CDTF">2013-05-10T20:41:00Z</dcterms:modified>
</cp:coreProperties>
</file>